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D4" w:rsidRPr="00125154" w:rsidRDefault="00BD7FD4" w:rsidP="00BD7F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154">
        <w:rPr>
          <w:rFonts w:ascii="Arial" w:hAnsi="Arial" w:cs="Arial"/>
          <w:b/>
          <w:sz w:val="24"/>
          <w:szCs w:val="24"/>
        </w:rPr>
        <w:t>İZMİR YÜKSEK TEKNOLOJİ ENSTİTÜSÜ</w:t>
      </w:r>
    </w:p>
    <w:p w:rsidR="00BD7FD4" w:rsidRPr="00125154" w:rsidRDefault="00BD7FD4" w:rsidP="00BD7F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154">
        <w:rPr>
          <w:rFonts w:ascii="Arial" w:hAnsi="Arial" w:cs="Arial"/>
          <w:b/>
          <w:sz w:val="24"/>
          <w:szCs w:val="24"/>
        </w:rPr>
        <w:t>MİMARLIK FAKÜLTESİ</w:t>
      </w:r>
    </w:p>
    <w:p w:rsidR="00BD7FD4" w:rsidRPr="00125154" w:rsidRDefault="00BD7FD4" w:rsidP="00BD7F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154">
        <w:rPr>
          <w:rFonts w:ascii="Arial" w:hAnsi="Arial" w:cs="Arial"/>
          <w:b/>
          <w:sz w:val="24"/>
          <w:szCs w:val="24"/>
        </w:rPr>
        <w:t>ENDÜSTRİYEL TASARIM BÖLÜMÜ</w:t>
      </w:r>
    </w:p>
    <w:p w:rsidR="0082589C" w:rsidRPr="00125154" w:rsidRDefault="0082589C" w:rsidP="008258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154">
        <w:rPr>
          <w:rFonts w:ascii="Arial" w:hAnsi="Arial" w:cs="Arial"/>
          <w:b/>
          <w:sz w:val="24"/>
          <w:szCs w:val="24"/>
        </w:rPr>
        <w:t>EĞİTİM PLANI DESTEKLEYİCİ ALAN DERSİ YÖNERGESİ</w:t>
      </w:r>
      <w:r w:rsidR="00BD7FD4" w:rsidRPr="00125154">
        <w:rPr>
          <w:rFonts w:ascii="Arial" w:hAnsi="Arial" w:cs="Arial"/>
          <w:b/>
          <w:sz w:val="24"/>
          <w:szCs w:val="24"/>
        </w:rPr>
        <w:br/>
      </w:r>
    </w:p>
    <w:p w:rsidR="00B34A0E" w:rsidRPr="00125154" w:rsidRDefault="007C2E2E" w:rsidP="008258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 349</w:t>
      </w:r>
      <w:r w:rsidR="0082589C" w:rsidRPr="00125154">
        <w:rPr>
          <w:rFonts w:ascii="Arial" w:hAnsi="Arial" w:cs="Arial"/>
          <w:b/>
          <w:sz w:val="24"/>
          <w:szCs w:val="24"/>
        </w:rPr>
        <w:t xml:space="preserve"> EĞİTİM PLANI DESTEKLEYİCİ ALAN DERSİ - EDUCATION PLAN SUPPORTING COURSE </w:t>
      </w:r>
    </w:p>
    <w:p w:rsidR="00B34A0E" w:rsidRPr="00125154" w:rsidRDefault="007C2E2E" w:rsidP="00B34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349</w:t>
      </w:r>
      <w:bookmarkStart w:id="0" w:name="_GoBack"/>
      <w:bookmarkEnd w:id="0"/>
      <w:r w:rsidR="0082589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Eğitim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Planı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Alan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Dersi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89C" w:rsidRPr="00125154">
        <w:rPr>
          <w:rFonts w:ascii="Arial" w:hAnsi="Arial" w:cs="Arial"/>
          <w:sz w:val="24"/>
          <w:szCs w:val="24"/>
        </w:rPr>
        <w:t>eğitim</w:t>
      </w:r>
      <w:proofErr w:type="spellEnd"/>
      <w:r w:rsidR="0082589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89C" w:rsidRPr="00125154">
        <w:rPr>
          <w:rFonts w:ascii="Arial" w:hAnsi="Arial" w:cs="Arial"/>
          <w:sz w:val="24"/>
          <w:szCs w:val="24"/>
        </w:rPr>
        <w:t>planını</w:t>
      </w:r>
      <w:proofErr w:type="spellEnd"/>
      <w:r w:rsidR="0082589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89C"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="0082589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89C" w:rsidRPr="00125154">
        <w:rPr>
          <w:rFonts w:ascii="Arial" w:hAnsi="Arial" w:cs="Arial"/>
          <w:sz w:val="24"/>
          <w:szCs w:val="24"/>
        </w:rPr>
        <w:t>etkinlikler</w:t>
      </w:r>
      <w:proofErr w:type="spellEnd"/>
      <w:r w:rsidR="0082589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89C" w:rsidRPr="00125154">
        <w:rPr>
          <w:rFonts w:ascii="Arial" w:hAnsi="Arial" w:cs="Arial"/>
          <w:sz w:val="24"/>
          <w:szCs w:val="24"/>
        </w:rPr>
        <w:t>üzerinden</w:t>
      </w:r>
      <w:proofErr w:type="spellEnd"/>
      <w:r w:rsidR="0082589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89C" w:rsidRPr="00125154">
        <w:rPr>
          <w:rFonts w:ascii="Arial" w:hAnsi="Arial" w:cs="Arial"/>
          <w:sz w:val="24"/>
          <w:szCs w:val="24"/>
        </w:rPr>
        <w:t>kurgulanır</w:t>
      </w:r>
      <w:proofErr w:type="spellEnd"/>
      <w:r w:rsidR="0082589C" w:rsidRPr="00125154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="0082589C" w:rsidRPr="00125154">
        <w:rPr>
          <w:rFonts w:ascii="Arial" w:hAnsi="Arial" w:cs="Arial"/>
          <w:sz w:val="24"/>
          <w:szCs w:val="24"/>
        </w:rPr>
        <w:t>kapsam</w:t>
      </w:r>
      <w:r w:rsidR="00B34A0E" w:rsidRPr="00125154">
        <w:rPr>
          <w:rFonts w:ascii="Arial" w:hAnsi="Arial" w:cs="Arial"/>
          <w:sz w:val="24"/>
          <w:szCs w:val="24"/>
        </w:rPr>
        <w:t>da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değerlendirilecek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Eğitim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Planı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00666" w:rsidRPr="00125154">
        <w:rPr>
          <w:rFonts w:ascii="Arial" w:hAnsi="Arial" w:cs="Arial"/>
          <w:sz w:val="24"/>
          <w:szCs w:val="24"/>
        </w:rPr>
        <w:t>Etkinlik”lerin</w:t>
      </w:r>
      <w:proofErr w:type="spellEnd"/>
      <w:proofErr w:type="gram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bölüm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eğitim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hedefleri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ile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uyumlu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olması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beklenir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doğrultuda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uygun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olan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etkinlik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türleri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genel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olarak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aşağıda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belirtilmiştir</w:t>
      </w:r>
      <w:proofErr w:type="spellEnd"/>
      <w:r w:rsidR="00B34A0E" w:rsidRPr="00125154">
        <w:rPr>
          <w:rFonts w:ascii="Arial" w:hAnsi="Arial" w:cs="Arial"/>
          <w:sz w:val="24"/>
          <w:szCs w:val="24"/>
        </w:rPr>
        <w:t>.</w:t>
      </w:r>
    </w:p>
    <w:p w:rsidR="00B34A0E" w:rsidRPr="00125154" w:rsidRDefault="00B34A0E" w:rsidP="00B34A0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5154">
        <w:rPr>
          <w:rFonts w:ascii="Arial" w:hAnsi="Arial" w:cs="Arial"/>
          <w:b/>
          <w:sz w:val="24"/>
          <w:szCs w:val="24"/>
        </w:rPr>
        <w:t>Eğitim</w:t>
      </w:r>
      <w:proofErr w:type="spellEnd"/>
      <w:r w:rsidRPr="001251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b/>
          <w:sz w:val="24"/>
          <w:szCs w:val="24"/>
        </w:rPr>
        <w:t>Planı</w:t>
      </w:r>
      <w:proofErr w:type="spellEnd"/>
      <w:r w:rsidRPr="001251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b/>
          <w:sz w:val="24"/>
          <w:szCs w:val="24"/>
        </w:rPr>
        <w:t>Destekleyici</w:t>
      </w:r>
      <w:proofErr w:type="spellEnd"/>
      <w:r w:rsidRPr="001251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b/>
          <w:sz w:val="24"/>
          <w:szCs w:val="24"/>
        </w:rPr>
        <w:t>Etkinlikler</w:t>
      </w:r>
      <w:proofErr w:type="spellEnd"/>
    </w:p>
    <w:p w:rsidR="00B34A0E" w:rsidRPr="00125154" w:rsidRDefault="00B34A0E" w:rsidP="00692D7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Sertifika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programları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25154">
        <w:rPr>
          <w:rFonts w:ascii="Arial" w:hAnsi="Arial" w:cs="Arial"/>
          <w:sz w:val="24"/>
          <w:szCs w:val="24"/>
        </w:rPr>
        <w:t>çevrim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içi</w:t>
      </w:r>
      <w:proofErr w:type="spellEnd"/>
      <w:r w:rsidRPr="00125154">
        <w:rPr>
          <w:rFonts w:ascii="Arial" w:hAnsi="Arial" w:cs="Arial"/>
          <w:sz w:val="24"/>
          <w:szCs w:val="24"/>
        </w:rPr>
        <w:t>/</w:t>
      </w:r>
      <w:proofErr w:type="spellStart"/>
      <w:r w:rsidRPr="00125154">
        <w:rPr>
          <w:rFonts w:ascii="Arial" w:hAnsi="Arial" w:cs="Arial"/>
          <w:sz w:val="24"/>
          <w:szCs w:val="24"/>
        </w:rPr>
        <w:t>hibrit</w:t>
      </w:r>
      <w:proofErr w:type="spellEnd"/>
      <w:r w:rsidRPr="00125154">
        <w:rPr>
          <w:rFonts w:ascii="Arial" w:hAnsi="Arial" w:cs="Arial"/>
          <w:sz w:val="24"/>
          <w:szCs w:val="24"/>
        </w:rPr>
        <w:t>/</w:t>
      </w:r>
      <w:proofErr w:type="spellStart"/>
      <w:r w:rsidRPr="00125154">
        <w:rPr>
          <w:rFonts w:ascii="Arial" w:hAnsi="Arial" w:cs="Arial"/>
          <w:sz w:val="24"/>
          <w:szCs w:val="24"/>
        </w:rPr>
        <w:t>yüz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yüze</w:t>
      </w:r>
      <w:proofErr w:type="spellEnd"/>
      <w:r w:rsidRPr="00125154">
        <w:rPr>
          <w:rFonts w:ascii="Arial" w:hAnsi="Arial" w:cs="Arial"/>
          <w:sz w:val="24"/>
          <w:szCs w:val="24"/>
        </w:rPr>
        <w:t>)</w:t>
      </w:r>
    </w:p>
    <w:p w:rsidR="00B34A0E" w:rsidRPr="00125154" w:rsidRDefault="004734DE" w:rsidP="00692D7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Atölyeler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A0E" w:rsidRPr="00125154">
        <w:rPr>
          <w:rFonts w:ascii="Arial" w:hAnsi="Arial" w:cs="Arial"/>
          <w:sz w:val="24"/>
          <w:szCs w:val="24"/>
        </w:rPr>
        <w:t>çalıştaylar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ve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seminerler</w:t>
      </w:r>
      <w:proofErr w:type="spellEnd"/>
    </w:p>
    <w:p w:rsidR="00B34A0E" w:rsidRPr="00125154" w:rsidRDefault="00B34A0E" w:rsidP="00692D7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Ulusal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ya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25154">
        <w:rPr>
          <w:rFonts w:ascii="Arial" w:hAnsi="Arial" w:cs="Arial"/>
          <w:sz w:val="24"/>
          <w:szCs w:val="24"/>
        </w:rPr>
        <w:t>Uluslararası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yaz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okulları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</w:p>
    <w:p w:rsidR="00B34A0E" w:rsidRPr="00125154" w:rsidRDefault="00B34A0E" w:rsidP="00692D7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Teknik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kurslar</w:t>
      </w:r>
      <w:proofErr w:type="spellEnd"/>
    </w:p>
    <w:p w:rsidR="00B34A0E" w:rsidRPr="00125154" w:rsidRDefault="00B34A0E" w:rsidP="00692D7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Ulusal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ve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uluslarası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kuruluşlarca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desteklenen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projelerde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görev</w:t>
      </w:r>
      <w:proofErr w:type="spellEnd"/>
      <w:r w:rsidR="0080066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6" w:rsidRPr="00125154">
        <w:rPr>
          <w:rFonts w:ascii="Arial" w:hAnsi="Arial" w:cs="Arial"/>
          <w:sz w:val="24"/>
          <w:szCs w:val="24"/>
        </w:rPr>
        <w:t>almak</w:t>
      </w:r>
      <w:proofErr w:type="spellEnd"/>
    </w:p>
    <w:p w:rsidR="00B34A0E" w:rsidRPr="00125154" w:rsidRDefault="00B34A0E" w:rsidP="00692D7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Tasarım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kampları</w:t>
      </w:r>
      <w:proofErr w:type="spellEnd"/>
    </w:p>
    <w:p w:rsidR="00BD7FD4" w:rsidRPr="00125154" w:rsidRDefault="00B34A0E" w:rsidP="00692D7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25154">
        <w:rPr>
          <w:rFonts w:ascii="Arial" w:hAnsi="Arial" w:cs="Arial"/>
          <w:sz w:val="24"/>
          <w:szCs w:val="24"/>
        </w:rPr>
        <w:t xml:space="preserve">Hackathon, </w:t>
      </w:r>
      <w:proofErr w:type="spellStart"/>
      <w:r w:rsidRPr="00125154">
        <w:rPr>
          <w:rFonts w:ascii="Arial" w:hAnsi="Arial" w:cs="Arial"/>
          <w:sz w:val="24"/>
          <w:szCs w:val="24"/>
        </w:rPr>
        <w:t>Designathon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projeleri</w:t>
      </w:r>
      <w:proofErr w:type="spellEnd"/>
    </w:p>
    <w:p w:rsidR="00934C92" w:rsidRPr="00125154" w:rsidRDefault="0082589C" w:rsidP="00692D72">
      <w:pPr>
        <w:spacing w:before="240" w:after="120"/>
        <w:rPr>
          <w:rFonts w:ascii="Arial" w:hAnsi="Arial" w:cs="Arial"/>
          <w:b/>
          <w:sz w:val="24"/>
          <w:szCs w:val="24"/>
        </w:rPr>
      </w:pPr>
      <w:proofErr w:type="spellStart"/>
      <w:r w:rsidRPr="00125154">
        <w:rPr>
          <w:rFonts w:ascii="Arial" w:hAnsi="Arial" w:cs="Arial"/>
          <w:b/>
          <w:sz w:val="24"/>
          <w:szCs w:val="24"/>
        </w:rPr>
        <w:t>Ders</w:t>
      </w:r>
      <w:proofErr w:type="spellEnd"/>
      <w:r w:rsidRPr="00125154">
        <w:rPr>
          <w:rFonts w:ascii="Arial" w:hAnsi="Arial" w:cs="Arial"/>
          <w:b/>
          <w:sz w:val="24"/>
          <w:szCs w:val="24"/>
        </w:rPr>
        <w:t xml:space="preserve"> A</w:t>
      </w:r>
      <w:r w:rsidR="00934C92" w:rsidRPr="00125154">
        <w:rPr>
          <w:rFonts w:ascii="Arial" w:hAnsi="Arial" w:cs="Arial"/>
          <w:b/>
          <w:sz w:val="24"/>
          <w:szCs w:val="24"/>
        </w:rPr>
        <w:t>lma</w:t>
      </w:r>
    </w:p>
    <w:p w:rsidR="00934C92" w:rsidRPr="00125154" w:rsidRDefault="00934C92" w:rsidP="0096571D">
      <w:pPr>
        <w:jc w:val="both"/>
        <w:rPr>
          <w:rFonts w:ascii="Arial" w:hAnsi="Arial" w:cs="Arial"/>
          <w:sz w:val="24"/>
          <w:szCs w:val="24"/>
        </w:rPr>
      </w:pPr>
      <w:r w:rsidRPr="00125154">
        <w:rPr>
          <w:rFonts w:ascii="Arial" w:hAnsi="Arial" w:cs="Arial"/>
          <w:sz w:val="24"/>
          <w:szCs w:val="24"/>
        </w:rPr>
        <w:t>“</w:t>
      </w:r>
      <w:proofErr w:type="spellStart"/>
      <w:r w:rsidRPr="00125154">
        <w:rPr>
          <w:rFonts w:ascii="Arial" w:hAnsi="Arial" w:cs="Arial"/>
          <w:sz w:val="24"/>
          <w:szCs w:val="24"/>
        </w:rPr>
        <w:t>Eğitim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Planı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Alan </w:t>
      </w:r>
      <w:proofErr w:type="spellStart"/>
      <w:proofErr w:type="gramStart"/>
      <w:r w:rsidRPr="00125154">
        <w:rPr>
          <w:rFonts w:ascii="Arial" w:hAnsi="Arial" w:cs="Arial"/>
          <w:sz w:val="24"/>
          <w:szCs w:val="24"/>
        </w:rPr>
        <w:t>Dersi”nin</w:t>
      </w:r>
      <w:proofErr w:type="spellEnd"/>
      <w:proofErr w:type="gram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teknik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seçmeli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ders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olarak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71D" w:rsidRPr="00125154">
        <w:rPr>
          <w:rFonts w:ascii="Arial" w:hAnsi="Arial" w:cs="Arial"/>
          <w:sz w:val="24"/>
          <w:szCs w:val="24"/>
        </w:rPr>
        <w:t>sayılabilmesi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için</w:t>
      </w:r>
      <w:proofErr w:type="spellEnd"/>
      <w:r w:rsidR="00242EF9" w:rsidRPr="0012515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242EF9" w:rsidRPr="00125154">
        <w:rPr>
          <w:rFonts w:ascii="Arial" w:hAnsi="Arial" w:cs="Arial"/>
          <w:sz w:val="24"/>
          <w:szCs w:val="24"/>
        </w:rPr>
        <w:t>Eğitim</w:t>
      </w:r>
      <w:proofErr w:type="spellEnd"/>
      <w:r w:rsidR="00242EF9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9" w:rsidRPr="00125154">
        <w:rPr>
          <w:rFonts w:ascii="Arial" w:hAnsi="Arial" w:cs="Arial"/>
          <w:sz w:val="24"/>
          <w:szCs w:val="24"/>
        </w:rPr>
        <w:t>Planı</w:t>
      </w:r>
      <w:proofErr w:type="spellEnd"/>
      <w:r w:rsidR="0096571D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9"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="00242EF9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9" w:rsidRPr="00125154">
        <w:rPr>
          <w:rFonts w:ascii="Arial" w:hAnsi="Arial" w:cs="Arial"/>
          <w:sz w:val="24"/>
          <w:szCs w:val="24"/>
        </w:rPr>
        <w:t>Etkinlik”lerin</w:t>
      </w:r>
      <w:proofErr w:type="spellEnd"/>
      <w:r w:rsidR="00242EF9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9" w:rsidRPr="00125154">
        <w:rPr>
          <w:rFonts w:ascii="Arial" w:hAnsi="Arial" w:cs="Arial"/>
          <w:sz w:val="24"/>
          <w:szCs w:val="24"/>
        </w:rPr>
        <w:t>aşağıdaki</w:t>
      </w:r>
      <w:proofErr w:type="spellEnd"/>
      <w:r w:rsidR="00242EF9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9" w:rsidRPr="00125154">
        <w:rPr>
          <w:rFonts w:ascii="Arial" w:hAnsi="Arial" w:cs="Arial"/>
          <w:sz w:val="24"/>
          <w:szCs w:val="24"/>
        </w:rPr>
        <w:t>kriterleri</w:t>
      </w:r>
      <w:proofErr w:type="spellEnd"/>
      <w:r w:rsidR="00242EF9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9" w:rsidRPr="00125154">
        <w:rPr>
          <w:rFonts w:ascii="Arial" w:hAnsi="Arial" w:cs="Arial"/>
          <w:sz w:val="24"/>
          <w:szCs w:val="24"/>
        </w:rPr>
        <w:t>karşılaması</w:t>
      </w:r>
      <w:proofErr w:type="spellEnd"/>
      <w:r w:rsidR="00242EF9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9" w:rsidRPr="00125154">
        <w:rPr>
          <w:rFonts w:ascii="Arial" w:hAnsi="Arial" w:cs="Arial"/>
          <w:sz w:val="24"/>
          <w:szCs w:val="24"/>
        </w:rPr>
        <w:t>gerekir</w:t>
      </w:r>
      <w:proofErr w:type="spellEnd"/>
      <w:r w:rsidR="00242EF9" w:rsidRPr="00125154">
        <w:rPr>
          <w:rFonts w:ascii="Arial" w:hAnsi="Arial" w:cs="Arial"/>
          <w:sz w:val="24"/>
          <w:szCs w:val="24"/>
        </w:rPr>
        <w:t>:</w:t>
      </w:r>
    </w:p>
    <w:p w:rsidR="00242EF9" w:rsidRPr="00125154" w:rsidRDefault="00242EF9" w:rsidP="004935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Eğitim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Planı</w:t>
      </w:r>
      <w:proofErr w:type="spellEnd"/>
      <w:r w:rsidR="008B1C99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99"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="008B1C99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99" w:rsidRPr="00125154">
        <w:rPr>
          <w:rFonts w:ascii="Arial" w:hAnsi="Arial" w:cs="Arial"/>
          <w:sz w:val="24"/>
          <w:szCs w:val="24"/>
        </w:rPr>
        <w:t>Etkinliğin</w:t>
      </w:r>
      <w:proofErr w:type="spellEnd"/>
      <w:r w:rsidR="008B1C99" w:rsidRPr="00125154">
        <w:rPr>
          <w:rFonts w:ascii="Arial" w:hAnsi="Arial" w:cs="Arial"/>
          <w:sz w:val="24"/>
          <w:szCs w:val="24"/>
        </w:rPr>
        <w:t xml:space="preserve">, İYTE </w:t>
      </w:r>
      <w:proofErr w:type="spellStart"/>
      <w:r w:rsidRPr="00125154">
        <w:rPr>
          <w:rFonts w:ascii="Arial" w:hAnsi="Arial" w:cs="Arial"/>
          <w:sz w:val="24"/>
          <w:szCs w:val="24"/>
        </w:rPr>
        <w:t>Endüstriyel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Tasarım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lisans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müfredatında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yer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alan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derslerin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içeriğinden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farklı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olması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zorunludur</w:t>
      </w:r>
      <w:proofErr w:type="spellEnd"/>
      <w:r w:rsidRPr="00125154">
        <w:rPr>
          <w:rFonts w:ascii="Arial" w:hAnsi="Arial" w:cs="Arial"/>
          <w:sz w:val="24"/>
          <w:szCs w:val="24"/>
        </w:rPr>
        <w:t>.</w:t>
      </w:r>
    </w:p>
    <w:p w:rsidR="00072926" w:rsidRPr="00125154" w:rsidRDefault="00242EF9" w:rsidP="008006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Eğitim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Planı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Etkinliğin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endüstriyel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tasarım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alanı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ile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ilişkili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konularda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5154">
        <w:rPr>
          <w:rFonts w:ascii="Arial" w:hAnsi="Arial" w:cs="Arial"/>
          <w:sz w:val="24"/>
          <w:szCs w:val="24"/>
        </w:rPr>
        <w:t>alanlarda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yürütülmesi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zorunludur</w:t>
      </w:r>
      <w:proofErr w:type="spellEnd"/>
      <w:r w:rsidRPr="00125154">
        <w:rPr>
          <w:rFonts w:ascii="Arial" w:hAnsi="Arial" w:cs="Arial"/>
          <w:sz w:val="24"/>
          <w:szCs w:val="24"/>
        </w:rPr>
        <w:t>.</w:t>
      </w:r>
    </w:p>
    <w:p w:rsidR="004B221F" w:rsidRPr="00125154" w:rsidRDefault="00242EF9" w:rsidP="003903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Öğrencilerin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endüstriyel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tasarım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il</w:t>
      </w:r>
      <w:r w:rsidR="004B221F" w:rsidRPr="00125154">
        <w:rPr>
          <w:rFonts w:ascii="Arial" w:hAnsi="Arial" w:cs="Arial"/>
          <w:sz w:val="24"/>
          <w:szCs w:val="24"/>
        </w:rPr>
        <w:t>e</w:t>
      </w:r>
      <w:proofErr w:type="spellEnd"/>
      <w:r w:rsidR="004B221F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21F" w:rsidRPr="00125154">
        <w:rPr>
          <w:rFonts w:ascii="Arial" w:hAnsi="Arial" w:cs="Arial"/>
          <w:sz w:val="24"/>
          <w:szCs w:val="24"/>
        </w:rPr>
        <w:t>ilgili</w:t>
      </w:r>
      <w:proofErr w:type="spellEnd"/>
      <w:r w:rsidR="004B221F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21F" w:rsidRPr="00125154">
        <w:rPr>
          <w:rFonts w:ascii="Arial" w:hAnsi="Arial" w:cs="Arial"/>
          <w:sz w:val="24"/>
          <w:szCs w:val="24"/>
        </w:rPr>
        <w:t>katılacakları</w:t>
      </w:r>
      <w:proofErr w:type="spellEnd"/>
      <w:r w:rsidR="004B221F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21F" w:rsidRPr="00125154">
        <w:rPr>
          <w:rFonts w:ascii="Arial" w:hAnsi="Arial" w:cs="Arial"/>
          <w:sz w:val="24"/>
          <w:szCs w:val="24"/>
        </w:rPr>
        <w:t>seminer</w:t>
      </w:r>
      <w:proofErr w:type="spellEnd"/>
      <w:r w:rsidR="001A10E8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21F" w:rsidRPr="00125154">
        <w:rPr>
          <w:rFonts w:ascii="Arial" w:hAnsi="Arial" w:cs="Arial"/>
          <w:sz w:val="24"/>
          <w:szCs w:val="24"/>
        </w:rPr>
        <w:t>gibi</w:t>
      </w:r>
      <w:proofErr w:type="spellEnd"/>
      <w:r w:rsidR="004B221F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0E8" w:rsidRPr="00125154">
        <w:rPr>
          <w:rFonts w:ascii="Arial" w:hAnsi="Arial" w:cs="Arial"/>
          <w:sz w:val="24"/>
          <w:szCs w:val="24"/>
        </w:rPr>
        <w:t>uygulamaya</w:t>
      </w:r>
      <w:proofErr w:type="spellEnd"/>
      <w:r w:rsidR="001A10E8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0E8" w:rsidRPr="00125154">
        <w:rPr>
          <w:rFonts w:ascii="Arial" w:hAnsi="Arial" w:cs="Arial"/>
          <w:sz w:val="24"/>
          <w:szCs w:val="24"/>
        </w:rPr>
        <w:t>yönelik</w:t>
      </w:r>
      <w:proofErr w:type="spellEnd"/>
      <w:r w:rsidR="001A10E8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0E8" w:rsidRPr="00125154">
        <w:rPr>
          <w:rFonts w:ascii="Arial" w:hAnsi="Arial" w:cs="Arial"/>
          <w:sz w:val="24"/>
          <w:szCs w:val="24"/>
        </w:rPr>
        <w:t>çalışmalar</w:t>
      </w:r>
      <w:proofErr w:type="spellEnd"/>
      <w:r w:rsidR="001A10E8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0E8" w:rsidRPr="00125154">
        <w:rPr>
          <w:rFonts w:ascii="Arial" w:hAnsi="Arial" w:cs="Arial"/>
          <w:sz w:val="24"/>
          <w:szCs w:val="24"/>
        </w:rPr>
        <w:t>içermeyen</w:t>
      </w:r>
      <w:proofErr w:type="spellEnd"/>
      <w:r w:rsidR="001A10E8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0E8" w:rsidRPr="00125154">
        <w:rPr>
          <w:rFonts w:ascii="Arial" w:hAnsi="Arial" w:cs="Arial"/>
          <w:sz w:val="24"/>
          <w:szCs w:val="24"/>
        </w:rPr>
        <w:t>teorik</w:t>
      </w:r>
      <w:proofErr w:type="spellEnd"/>
      <w:r w:rsidR="001A10E8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0E8" w:rsidRPr="00125154">
        <w:rPr>
          <w:rFonts w:ascii="Arial" w:hAnsi="Arial" w:cs="Arial"/>
          <w:sz w:val="24"/>
          <w:szCs w:val="24"/>
        </w:rPr>
        <w:t>temelli</w:t>
      </w:r>
      <w:proofErr w:type="spellEnd"/>
      <w:r w:rsidR="001A10E8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21F" w:rsidRPr="00125154">
        <w:rPr>
          <w:rFonts w:ascii="Arial" w:hAnsi="Arial" w:cs="Arial"/>
          <w:sz w:val="24"/>
          <w:szCs w:val="24"/>
        </w:rPr>
        <w:t>etkinliklerin</w:t>
      </w:r>
      <w:proofErr w:type="spellEnd"/>
      <w:r w:rsidR="004B221F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21F" w:rsidRPr="00125154">
        <w:rPr>
          <w:rFonts w:ascii="Arial" w:hAnsi="Arial" w:cs="Arial"/>
          <w:sz w:val="24"/>
          <w:szCs w:val="24"/>
        </w:rPr>
        <w:t>süresinin</w:t>
      </w:r>
      <w:proofErr w:type="spellEnd"/>
      <w:r w:rsidR="004B221F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0E8" w:rsidRPr="00125154">
        <w:rPr>
          <w:rFonts w:ascii="Arial" w:hAnsi="Arial" w:cs="Arial"/>
          <w:sz w:val="24"/>
          <w:szCs w:val="24"/>
        </w:rPr>
        <w:t>en</w:t>
      </w:r>
      <w:proofErr w:type="spellEnd"/>
      <w:r w:rsidR="001A10E8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0E8" w:rsidRPr="00125154">
        <w:rPr>
          <w:rFonts w:ascii="Arial" w:hAnsi="Arial" w:cs="Arial"/>
          <w:sz w:val="24"/>
          <w:szCs w:val="24"/>
        </w:rPr>
        <w:t>az</w:t>
      </w:r>
      <w:proofErr w:type="spellEnd"/>
      <w:r w:rsidR="001A10E8" w:rsidRPr="00125154">
        <w:rPr>
          <w:rFonts w:ascii="Arial" w:hAnsi="Arial" w:cs="Arial"/>
          <w:sz w:val="24"/>
          <w:szCs w:val="24"/>
        </w:rPr>
        <w:t xml:space="preserve"> </w:t>
      </w:r>
      <w:r w:rsidR="004734DE" w:rsidRPr="00125154">
        <w:rPr>
          <w:rFonts w:ascii="Arial" w:hAnsi="Arial" w:cs="Arial"/>
          <w:sz w:val="24"/>
          <w:szCs w:val="24"/>
        </w:rPr>
        <w:t>18</w:t>
      </w:r>
      <w:r w:rsidR="004B221F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21F" w:rsidRPr="00125154">
        <w:rPr>
          <w:rFonts w:ascii="Arial" w:hAnsi="Arial" w:cs="Arial"/>
          <w:sz w:val="24"/>
          <w:szCs w:val="24"/>
        </w:rPr>
        <w:t>saat</w:t>
      </w:r>
      <w:proofErr w:type="spellEnd"/>
      <w:r w:rsidR="008B335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35C" w:rsidRPr="00125154">
        <w:rPr>
          <w:rFonts w:ascii="Arial" w:hAnsi="Arial" w:cs="Arial"/>
          <w:sz w:val="24"/>
          <w:szCs w:val="24"/>
        </w:rPr>
        <w:t>olması</w:t>
      </w:r>
      <w:proofErr w:type="spellEnd"/>
      <w:r w:rsidR="008B335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35C" w:rsidRPr="00125154">
        <w:rPr>
          <w:rFonts w:ascii="Arial" w:hAnsi="Arial" w:cs="Arial"/>
          <w:sz w:val="24"/>
          <w:szCs w:val="24"/>
        </w:rPr>
        <w:t>gerekir</w:t>
      </w:r>
      <w:proofErr w:type="spellEnd"/>
      <w:r w:rsidR="008B335C" w:rsidRPr="00125154">
        <w:rPr>
          <w:rFonts w:ascii="Arial" w:hAnsi="Arial" w:cs="Arial"/>
          <w:sz w:val="24"/>
          <w:szCs w:val="24"/>
        </w:rPr>
        <w:t xml:space="preserve">. </w:t>
      </w:r>
    </w:p>
    <w:p w:rsidR="008B335C" w:rsidRPr="00125154" w:rsidRDefault="00E70FE1" w:rsidP="003903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Çalıştay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ve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atölye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gibi</w:t>
      </w:r>
      <w:proofErr w:type="spellEnd"/>
      <w:r w:rsidR="008B335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35C" w:rsidRPr="00125154">
        <w:rPr>
          <w:rFonts w:ascii="Arial" w:hAnsi="Arial" w:cs="Arial"/>
          <w:sz w:val="24"/>
          <w:szCs w:val="24"/>
        </w:rPr>
        <w:t>uygulamaya</w:t>
      </w:r>
      <w:proofErr w:type="spellEnd"/>
      <w:r w:rsidR="008B335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35C" w:rsidRPr="00125154">
        <w:rPr>
          <w:rFonts w:ascii="Arial" w:hAnsi="Arial" w:cs="Arial"/>
          <w:sz w:val="24"/>
          <w:szCs w:val="24"/>
        </w:rPr>
        <w:t>yönelik</w:t>
      </w:r>
      <w:proofErr w:type="spellEnd"/>
      <w:r w:rsidR="008B335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35C" w:rsidRPr="00125154">
        <w:rPr>
          <w:rFonts w:ascii="Arial" w:hAnsi="Arial" w:cs="Arial"/>
          <w:sz w:val="24"/>
          <w:szCs w:val="24"/>
        </w:rPr>
        <w:t>çalışmalar</w:t>
      </w:r>
      <w:proofErr w:type="spellEnd"/>
      <w:r w:rsidR="008B335C" w:rsidRPr="0012515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8B335C" w:rsidRPr="00125154">
        <w:rPr>
          <w:rFonts w:ascii="Arial" w:hAnsi="Arial" w:cs="Arial"/>
          <w:sz w:val="24"/>
          <w:szCs w:val="24"/>
        </w:rPr>
        <w:t>içeren</w:t>
      </w:r>
      <w:proofErr w:type="spellEnd"/>
      <w:r w:rsidR="008B335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35C" w:rsidRPr="00125154">
        <w:rPr>
          <w:rFonts w:ascii="Arial" w:hAnsi="Arial" w:cs="Arial"/>
          <w:sz w:val="24"/>
          <w:szCs w:val="24"/>
        </w:rPr>
        <w:t>etkinliklerin</w:t>
      </w:r>
      <w:proofErr w:type="spellEnd"/>
      <w:r w:rsidR="008B335C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en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az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r w:rsidR="004734DE" w:rsidRPr="00125154">
        <w:rPr>
          <w:rFonts w:ascii="Arial" w:hAnsi="Arial" w:cs="Arial"/>
          <w:sz w:val="24"/>
          <w:szCs w:val="24"/>
        </w:rPr>
        <w:t>12</w:t>
      </w:r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saat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olması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gerekir</w:t>
      </w:r>
      <w:proofErr w:type="spellEnd"/>
      <w:r w:rsidRPr="00125154">
        <w:rPr>
          <w:rFonts w:ascii="Arial" w:hAnsi="Arial" w:cs="Arial"/>
          <w:sz w:val="24"/>
          <w:szCs w:val="24"/>
        </w:rPr>
        <w:t>.</w:t>
      </w:r>
    </w:p>
    <w:p w:rsidR="00072926" w:rsidRPr="00125154" w:rsidRDefault="0082589C" w:rsidP="00692D72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5154">
        <w:rPr>
          <w:rFonts w:ascii="Arial" w:hAnsi="Arial" w:cs="Arial"/>
          <w:b/>
          <w:sz w:val="24"/>
          <w:szCs w:val="24"/>
        </w:rPr>
        <w:t>Ölçme</w:t>
      </w:r>
      <w:proofErr w:type="spellEnd"/>
      <w:r w:rsidRPr="001251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b/>
          <w:sz w:val="24"/>
          <w:szCs w:val="24"/>
        </w:rPr>
        <w:t>D</w:t>
      </w:r>
      <w:r w:rsidR="00072926" w:rsidRPr="00125154">
        <w:rPr>
          <w:rFonts w:ascii="Arial" w:hAnsi="Arial" w:cs="Arial"/>
          <w:b/>
          <w:sz w:val="24"/>
          <w:szCs w:val="24"/>
        </w:rPr>
        <w:t>eğerlendirme</w:t>
      </w:r>
      <w:proofErr w:type="spellEnd"/>
    </w:p>
    <w:p w:rsidR="00072926" w:rsidRPr="00125154" w:rsidRDefault="00072926" w:rsidP="0096571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Eğitim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Planı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Alan </w:t>
      </w:r>
      <w:proofErr w:type="spellStart"/>
      <w:r w:rsidRPr="00125154">
        <w:rPr>
          <w:rFonts w:ascii="Arial" w:hAnsi="Arial" w:cs="Arial"/>
          <w:sz w:val="24"/>
          <w:szCs w:val="24"/>
        </w:rPr>
        <w:t>Dersi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değerlendirmesinde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; </w:t>
      </w:r>
    </w:p>
    <w:p w:rsidR="00072926" w:rsidRPr="00125154" w:rsidRDefault="0096571D" w:rsidP="0096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Y</w:t>
      </w:r>
      <w:r w:rsidR="00072926" w:rsidRPr="00125154">
        <w:rPr>
          <w:rFonts w:ascii="Arial" w:hAnsi="Arial" w:cs="Arial"/>
          <w:sz w:val="24"/>
          <w:szCs w:val="24"/>
        </w:rPr>
        <w:t>arıyılın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başlangıcında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öğrenci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tarafından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teslim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edilecek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öğrenme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hedeflerinin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açıklandığı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bir</w:t>
      </w:r>
      <w:proofErr w:type="spellEnd"/>
      <w:r w:rsidR="00072926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26" w:rsidRPr="00125154">
        <w:rPr>
          <w:rFonts w:ascii="Arial" w:hAnsi="Arial" w:cs="Arial"/>
          <w:sz w:val="24"/>
          <w:szCs w:val="24"/>
        </w:rPr>
        <w:t>metin</w:t>
      </w:r>
      <w:proofErr w:type="spellEnd"/>
      <w:r w:rsidRPr="00125154">
        <w:rPr>
          <w:rFonts w:ascii="Arial" w:hAnsi="Arial" w:cs="Arial"/>
          <w:sz w:val="24"/>
          <w:szCs w:val="24"/>
        </w:rPr>
        <w:t>,</w:t>
      </w:r>
    </w:p>
    <w:p w:rsidR="00072926" w:rsidRPr="00125154" w:rsidRDefault="00072926" w:rsidP="0096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t>Etkinlikten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edinilen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kazanımları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özetleyen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sonuç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raporu</w:t>
      </w:r>
      <w:proofErr w:type="spellEnd"/>
      <w:r w:rsidR="0096571D" w:rsidRPr="00125154">
        <w:rPr>
          <w:rFonts w:ascii="Arial" w:hAnsi="Arial" w:cs="Arial"/>
          <w:sz w:val="24"/>
          <w:szCs w:val="24"/>
        </w:rPr>
        <w:t>,</w:t>
      </w:r>
    </w:p>
    <w:p w:rsidR="00072926" w:rsidRPr="00125154" w:rsidRDefault="00072926" w:rsidP="0096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5154">
        <w:rPr>
          <w:rFonts w:ascii="Arial" w:hAnsi="Arial" w:cs="Arial"/>
          <w:sz w:val="24"/>
          <w:szCs w:val="24"/>
        </w:rPr>
        <w:lastRenderedPageBreak/>
        <w:t>Etkinlik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sürecini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5154">
        <w:rPr>
          <w:rFonts w:ascii="Arial" w:hAnsi="Arial" w:cs="Arial"/>
          <w:sz w:val="24"/>
          <w:szCs w:val="24"/>
        </w:rPr>
        <w:t>sonuçlarını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ya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25154">
        <w:rPr>
          <w:rFonts w:ascii="Arial" w:hAnsi="Arial" w:cs="Arial"/>
          <w:sz w:val="24"/>
          <w:szCs w:val="24"/>
        </w:rPr>
        <w:t>çıktılarını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ve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kazanımlarını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içeren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sunum</w:t>
      </w:r>
      <w:proofErr w:type="spellEnd"/>
      <w:r w:rsidR="008B1C99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dikkate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alınır</w:t>
      </w:r>
      <w:proofErr w:type="spellEnd"/>
      <w:r w:rsidRPr="00125154">
        <w:rPr>
          <w:rFonts w:ascii="Arial" w:hAnsi="Arial" w:cs="Arial"/>
          <w:sz w:val="24"/>
          <w:szCs w:val="24"/>
        </w:rPr>
        <w:t>.</w:t>
      </w:r>
    </w:p>
    <w:p w:rsidR="00BD7FD4" w:rsidRPr="00125154" w:rsidRDefault="00072926" w:rsidP="0096571D">
      <w:pPr>
        <w:jc w:val="both"/>
        <w:rPr>
          <w:rFonts w:ascii="Arial" w:hAnsi="Arial" w:cs="Arial"/>
          <w:sz w:val="24"/>
          <w:szCs w:val="24"/>
        </w:rPr>
      </w:pPr>
      <w:r w:rsidRPr="00125154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125154">
        <w:rPr>
          <w:rFonts w:ascii="Arial" w:hAnsi="Arial" w:cs="Arial"/>
          <w:sz w:val="24"/>
          <w:szCs w:val="24"/>
        </w:rPr>
        <w:t>dersi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alan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öğrencilerin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5154">
        <w:rPr>
          <w:rFonts w:ascii="Arial" w:hAnsi="Arial" w:cs="Arial"/>
          <w:sz w:val="24"/>
          <w:szCs w:val="24"/>
        </w:rPr>
        <w:t>Bölümün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Eğitim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Planı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Alan </w:t>
      </w:r>
      <w:proofErr w:type="spellStart"/>
      <w:r w:rsidRPr="00125154">
        <w:rPr>
          <w:rFonts w:ascii="Arial" w:hAnsi="Arial" w:cs="Arial"/>
          <w:sz w:val="24"/>
          <w:szCs w:val="24"/>
        </w:rPr>
        <w:t>Dersi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Sorumlusu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tarafından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belirlenecek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bir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tarihte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sunumlarını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yapmaları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beklenir</w:t>
      </w:r>
      <w:proofErr w:type="spellEnd"/>
      <w:r w:rsidRPr="00125154">
        <w:rPr>
          <w:rFonts w:ascii="Arial" w:hAnsi="Arial" w:cs="Arial"/>
          <w:sz w:val="24"/>
          <w:szCs w:val="24"/>
        </w:rPr>
        <w:t>.</w:t>
      </w:r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Sunumun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biçim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içerik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ve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formatına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Bölümün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Eğitim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Planı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Destekleyici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Alan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Dersi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Sorumlusu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karar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DE" w:rsidRPr="00125154">
        <w:rPr>
          <w:rFonts w:ascii="Arial" w:hAnsi="Arial" w:cs="Arial"/>
          <w:sz w:val="24"/>
          <w:szCs w:val="24"/>
        </w:rPr>
        <w:t>verir</w:t>
      </w:r>
      <w:proofErr w:type="spellEnd"/>
      <w:r w:rsidR="004734DE" w:rsidRPr="00125154">
        <w:rPr>
          <w:rFonts w:ascii="Arial" w:hAnsi="Arial" w:cs="Arial"/>
          <w:sz w:val="24"/>
          <w:szCs w:val="24"/>
        </w:rPr>
        <w:t>.</w:t>
      </w:r>
      <w:r w:rsidR="00A41D8B" w:rsidRPr="00125154">
        <w:rPr>
          <w:rFonts w:ascii="Arial" w:hAnsi="Arial" w:cs="Arial"/>
          <w:sz w:val="24"/>
          <w:szCs w:val="24"/>
        </w:rPr>
        <w:br/>
      </w:r>
      <w:r w:rsidR="00A41D8B" w:rsidRPr="00125154">
        <w:rPr>
          <w:rFonts w:ascii="Arial" w:hAnsi="Arial" w:cs="Arial"/>
          <w:sz w:val="24"/>
          <w:szCs w:val="24"/>
        </w:rPr>
        <w:br/>
      </w:r>
      <w:proofErr w:type="spellStart"/>
      <w:r w:rsidRPr="00125154">
        <w:rPr>
          <w:rFonts w:ascii="Arial" w:hAnsi="Arial" w:cs="Arial"/>
          <w:sz w:val="24"/>
          <w:szCs w:val="24"/>
        </w:rPr>
        <w:t>Ayrıca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öğrencilerden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yarıyıl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ortasında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25154">
        <w:rPr>
          <w:rFonts w:ascii="Arial" w:hAnsi="Arial" w:cs="Arial"/>
          <w:sz w:val="24"/>
          <w:szCs w:val="24"/>
        </w:rPr>
        <w:t>vize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haftasında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25154">
        <w:rPr>
          <w:rFonts w:ascii="Arial" w:hAnsi="Arial" w:cs="Arial"/>
          <w:sz w:val="24"/>
          <w:szCs w:val="24"/>
        </w:rPr>
        <w:t>çalışmada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kaydedilen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aşamayı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özetleyen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gelişme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raporu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teslim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etmeleri</w:t>
      </w:r>
      <w:proofErr w:type="spellEnd"/>
      <w:r w:rsidRPr="0012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54">
        <w:rPr>
          <w:rFonts w:ascii="Arial" w:hAnsi="Arial" w:cs="Arial"/>
          <w:sz w:val="24"/>
          <w:szCs w:val="24"/>
        </w:rPr>
        <w:t>beklenir</w:t>
      </w:r>
      <w:proofErr w:type="spellEnd"/>
      <w:r w:rsidRPr="00125154">
        <w:rPr>
          <w:rFonts w:ascii="Arial" w:hAnsi="Arial" w:cs="Arial"/>
          <w:sz w:val="24"/>
          <w:szCs w:val="24"/>
        </w:rPr>
        <w:t>.</w:t>
      </w:r>
    </w:p>
    <w:sectPr w:rsidR="00BD7FD4" w:rsidRPr="0012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580"/>
    <w:multiLevelType w:val="hybridMultilevel"/>
    <w:tmpl w:val="DE3648A8"/>
    <w:lvl w:ilvl="0" w:tplc="D408E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F89"/>
    <w:multiLevelType w:val="hybridMultilevel"/>
    <w:tmpl w:val="3984D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1EE"/>
    <w:multiLevelType w:val="hybridMultilevel"/>
    <w:tmpl w:val="EF96EE56"/>
    <w:lvl w:ilvl="0" w:tplc="9FA29B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C571D"/>
    <w:multiLevelType w:val="hybridMultilevel"/>
    <w:tmpl w:val="6EA8A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D4"/>
    <w:rsid w:val="00072926"/>
    <w:rsid w:val="00125154"/>
    <w:rsid w:val="00194C27"/>
    <w:rsid w:val="001A10E8"/>
    <w:rsid w:val="00203139"/>
    <w:rsid w:val="00242EF9"/>
    <w:rsid w:val="003E5B60"/>
    <w:rsid w:val="004734DE"/>
    <w:rsid w:val="004935BC"/>
    <w:rsid w:val="004B221F"/>
    <w:rsid w:val="00692D72"/>
    <w:rsid w:val="00735068"/>
    <w:rsid w:val="007C2E2E"/>
    <w:rsid w:val="00800666"/>
    <w:rsid w:val="0082589C"/>
    <w:rsid w:val="008B1C99"/>
    <w:rsid w:val="008B335C"/>
    <w:rsid w:val="00934C92"/>
    <w:rsid w:val="0096571D"/>
    <w:rsid w:val="00972E56"/>
    <w:rsid w:val="00A41D8B"/>
    <w:rsid w:val="00B34A0E"/>
    <w:rsid w:val="00BD7FD4"/>
    <w:rsid w:val="00BE576D"/>
    <w:rsid w:val="00BE7AE7"/>
    <w:rsid w:val="00DC202D"/>
    <w:rsid w:val="00E70FE1"/>
    <w:rsid w:val="00E97C10"/>
    <w:rsid w:val="00E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A69E"/>
  <w15:chartTrackingRefBased/>
  <w15:docId w15:val="{B1BBE62B-638C-47EB-AA8D-965A814A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bahar-emgin</dc:creator>
  <cp:keywords/>
  <dc:description/>
  <cp:lastModifiedBy>Nilufer Talu</cp:lastModifiedBy>
  <cp:revision>6</cp:revision>
  <dcterms:created xsi:type="dcterms:W3CDTF">2023-05-09T08:48:00Z</dcterms:created>
  <dcterms:modified xsi:type="dcterms:W3CDTF">2023-05-09T11:00:00Z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1cd4bda004e6820d46fb5c94046fd020e6d5ab83837e7b802e71cf5d756044cf</vt:lpwstr>
  </property>
</Properties>
</file>